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9" w:rsidRPr="00DF4E44" w:rsidRDefault="00DD0F1E" w:rsidP="00DA769B">
      <w:pPr>
        <w:rPr>
          <w:b/>
          <w:sz w:val="32"/>
          <w:szCs w:val="32"/>
        </w:rPr>
      </w:pPr>
      <w:r w:rsidRPr="00DF4E44">
        <w:rPr>
          <w:b/>
          <w:sz w:val="32"/>
          <w:szCs w:val="32"/>
        </w:rPr>
        <w:t xml:space="preserve">Arbeitsplan Klasse 4 d  12.5. </w:t>
      </w:r>
      <w:r w:rsidR="005515A1">
        <w:rPr>
          <w:b/>
          <w:sz w:val="32"/>
          <w:szCs w:val="32"/>
        </w:rPr>
        <w:t>–</w:t>
      </w:r>
      <w:r w:rsidRPr="00DF4E44">
        <w:rPr>
          <w:b/>
          <w:sz w:val="32"/>
          <w:szCs w:val="32"/>
        </w:rPr>
        <w:t xml:space="preserve"> 26.5.20</w:t>
      </w:r>
      <w:r w:rsidR="00DA769B">
        <w:rPr>
          <w:b/>
          <w:sz w:val="32"/>
          <w:szCs w:val="32"/>
        </w:rPr>
        <w:t xml:space="preserve">  </w:t>
      </w:r>
      <w:r w:rsidR="005515A1">
        <w:rPr>
          <w:b/>
          <w:sz w:val="32"/>
          <w:szCs w:val="32"/>
        </w:rPr>
        <w:t xml:space="preserve"> </w:t>
      </w:r>
      <w:r w:rsidR="00DA769B" w:rsidRPr="005515A1">
        <w:rPr>
          <w:b/>
          <w:sz w:val="32"/>
          <w:szCs w:val="32"/>
        </w:rPr>
        <w:t>Name:</w:t>
      </w:r>
      <w:r w:rsidR="005515A1">
        <w:rPr>
          <w:b/>
          <w:sz w:val="32"/>
          <w:szCs w:val="32"/>
        </w:rPr>
        <w:t>__</w:t>
      </w:r>
      <w:r w:rsidR="00DA769B">
        <w:rPr>
          <w:b/>
          <w:sz w:val="32"/>
          <w:szCs w:val="32"/>
        </w:rPr>
        <w:t>___</w:t>
      </w:r>
      <w:r w:rsidR="005515A1">
        <w:rPr>
          <w:b/>
          <w:sz w:val="32"/>
          <w:szCs w:val="32"/>
        </w:rPr>
        <w:t>_</w:t>
      </w:r>
      <w:r w:rsidR="00DA769B">
        <w:rPr>
          <w:b/>
          <w:sz w:val="32"/>
          <w:szCs w:val="32"/>
        </w:rPr>
        <w:t>_________________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4836"/>
        <w:gridCol w:w="657"/>
      </w:tblGrid>
      <w:tr w:rsidR="001E6374" w:rsidRPr="00DD0F1E" w:rsidTr="005A30A4">
        <w:tc>
          <w:tcPr>
            <w:tcW w:w="2802" w:type="dxa"/>
          </w:tcPr>
          <w:p w:rsidR="00DD0F1E" w:rsidRPr="00DD0F1E" w:rsidRDefault="00DD0F1E" w:rsidP="00DA76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0F1E">
              <w:rPr>
                <w:rFonts w:cstheme="minorHAnsi"/>
                <w:b/>
                <w:sz w:val="32"/>
                <w:szCs w:val="32"/>
              </w:rPr>
              <w:t>Lerngegenstand</w:t>
            </w:r>
          </w:p>
        </w:tc>
        <w:tc>
          <w:tcPr>
            <w:tcW w:w="1842" w:type="dxa"/>
          </w:tcPr>
          <w:p w:rsidR="00DD0F1E" w:rsidRPr="00DD0F1E" w:rsidRDefault="00DD0F1E" w:rsidP="00DA76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0F1E">
              <w:rPr>
                <w:rFonts w:cstheme="minorHAnsi"/>
                <w:b/>
                <w:sz w:val="32"/>
                <w:szCs w:val="32"/>
              </w:rPr>
              <w:t>Fach</w:t>
            </w:r>
          </w:p>
        </w:tc>
        <w:tc>
          <w:tcPr>
            <w:tcW w:w="4836" w:type="dxa"/>
          </w:tcPr>
          <w:p w:rsidR="00DD0F1E" w:rsidRPr="00DD0F1E" w:rsidRDefault="00DD0F1E" w:rsidP="00DA76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57" w:type="dxa"/>
          </w:tcPr>
          <w:p w:rsidR="00DD0F1E" w:rsidRPr="00DD0F1E" w:rsidRDefault="00DD0F1E" w:rsidP="00DA76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0F1E">
              <w:rPr>
                <w:rFonts w:cstheme="minorHAnsi"/>
                <w:b/>
                <w:sz w:val="32"/>
                <w:szCs w:val="32"/>
              </w:rPr>
              <w:sym w:font="Wingdings" w:char="F0FE"/>
            </w:r>
          </w:p>
        </w:tc>
      </w:tr>
      <w:tr w:rsidR="001E6374" w:rsidRPr="00DD0F1E" w:rsidTr="005A30A4">
        <w:tc>
          <w:tcPr>
            <w:tcW w:w="2802" w:type="dxa"/>
          </w:tcPr>
          <w:p w:rsidR="00DD0F1E" w:rsidRDefault="00DD0F1E" w:rsidP="00DD0F1E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>Miniprojekt              Erwin Grosche</w:t>
            </w:r>
          </w:p>
          <w:p w:rsidR="005A30A4" w:rsidRDefault="005A30A4" w:rsidP="00DD0F1E">
            <w:pPr>
              <w:rPr>
                <w:rFonts w:cstheme="minorHAnsi"/>
                <w:sz w:val="32"/>
                <w:szCs w:val="32"/>
              </w:rPr>
            </w:pPr>
          </w:p>
          <w:p w:rsidR="005A30A4" w:rsidRPr="005A30A4" w:rsidRDefault="005A30A4" w:rsidP="00DD0F1E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5A30A4">
              <w:rPr>
                <w:rFonts w:cstheme="minorHAnsi"/>
                <w:b/>
                <w:sz w:val="32"/>
                <w:szCs w:val="32"/>
              </w:rPr>
              <w:t xml:space="preserve">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5A30A4">
              <w:rPr>
                <w:rFonts w:cstheme="minorHAnsi"/>
                <w:b/>
                <w:sz w:val="32"/>
                <w:szCs w:val="32"/>
              </w:rPr>
              <w:t xml:space="preserve">      </w:t>
            </w:r>
            <w:r w:rsidRPr="005A30A4">
              <w:rPr>
                <w:rFonts w:cstheme="minorHAnsi"/>
                <w:b/>
                <w:sz w:val="32"/>
                <w:szCs w:val="32"/>
                <w:u w:val="single"/>
              </w:rPr>
              <w:t>Pflicht</w:t>
            </w:r>
          </w:p>
        </w:tc>
        <w:tc>
          <w:tcPr>
            <w:tcW w:w="1842" w:type="dxa"/>
          </w:tcPr>
          <w:p w:rsidR="00DD0F1E" w:rsidRDefault="00DD0F1E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Deutsch /</w:t>
            </w:r>
          </w:p>
          <w:p w:rsidR="001E6374" w:rsidRPr="00DD0F1E" w:rsidRDefault="001E637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Kunst</w:t>
            </w:r>
          </w:p>
        </w:tc>
        <w:tc>
          <w:tcPr>
            <w:tcW w:w="4836" w:type="dxa"/>
          </w:tcPr>
          <w:p w:rsidR="00DD0F1E" w:rsidRDefault="001E6374" w:rsidP="001E637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E6374">
              <w:rPr>
                <w:rFonts w:cstheme="minorHAnsi"/>
                <w:sz w:val="32"/>
                <w:szCs w:val="32"/>
              </w:rPr>
              <w:t>Lesen, markieren, Informationen entnehmen</w:t>
            </w:r>
          </w:p>
          <w:p w:rsidR="001E6374" w:rsidRPr="001E6374" w:rsidRDefault="001E6374" w:rsidP="001E637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Einen Alltagsgegenstand kreativ zu einem neuen Objekt verfremden, benennen, beschreiben, fotografieren</w:t>
            </w:r>
          </w:p>
        </w:tc>
        <w:tc>
          <w:tcPr>
            <w:tcW w:w="657" w:type="dxa"/>
          </w:tcPr>
          <w:p w:rsidR="00DD0F1E" w:rsidRPr="00DD0F1E" w:rsidRDefault="00DD0F1E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E6374" w:rsidRPr="00DD0F1E" w:rsidTr="005A30A4">
        <w:tc>
          <w:tcPr>
            <w:tcW w:w="2802" w:type="dxa"/>
          </w:tcPr>
          <w:p w:rsidR="00DD0F1E" w:rsidRPr="00DD0F1E" w:rsidRDefault="00DD0F1E" w:rsidP="00DD0F1E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 xml:space="preserve">Subjekt / </w:t>
            </w:r>
          </w:p>
          <w:p w:rsidR="00DD0F1E" w:rsidRDefault="00DD0F1E" w:rsidP="00DD0F1E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>Prädikat</w:t>
            </w:r>
          </w:p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  <w:r w:rsidRPr="005A30A4">
              <w:rPr>
                <w:rFonts w:cstheme="minorHAnsi"/>
                <w:b/>
                <w:sz w:val="32"/>
                <w:szCs w:val="32"/>
              </w:rPr>
              <w:t xml:space="preserve">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5A30A4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5A30A4">
              <w:rPr>
                <w:rFonts w:cstheme="minorHAnsi"/>
                <w:b/>
                <w:sz w:val="32"/>
                <w:szCs w:val="32"/>
                <w:u w:val="single"/>
              </w:rPr>
              <w:t>Pflicht</w:t>
            </w:r>
          </w:p>
        </w:tc>
        <w:tc>
          <w:tcPr>
            <w:tcW w:w="1842" w:type="dxa"/>
          </w:tcPr>
          <w:p w:rsidR="00DD0F1E" w:rsidRPr="00DD0F1E" w:rsidRDefault="001E637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Deutsch, Grammatik</w:t>
            </w:r>
          </w:p>
        </w:tc>
        <w:tc>
          <w:tcPr>
            <w:tcW w:w="4836" w:type="dxa"/>
          </w:tcPr>
          <w:p w:rsidR="00DD0F1E" w:rsidRPr="00DD0F1E" w:rsidRDefault="001E6374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Arbeitsheft bis S. 17 fertigstellen, sich wichtige Begriffe der Satzlehre erarbeiten</w:t>
            </w:r>
            <w:r w:rsidR="005A30A4">
              <w:rPr>
                <w:rFonts w:cstheme="minorHAnsi"/>
                <w:sz w:val="32"/>
                <w:szCs w:val="32"/>
              </w:rPr>
              <w:t>,                                  mindestens 2 Seiten pro Tag</w:t>
            </w:r>
          </w:p>
        </w:tc>
        <w:tc>
          <w:tcPr>
            <w:tcW w:w="657" w:type="dxa"/>
          </w:tcPr>
          <w:p w:rsidR="00DD0F1E" w:rsidRPr="00DD0F1E" w:rsidRDefault="00DD0F1E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E6374" w:rsidRPr="00DD0F1E" w:rsidTr="005A30A4">
        <w:tc>
          <w:tcPr>
            <w:tcW w:w="2802" w:type="dxa"/>
          </w:tcPr>
          <w:p w:rsidR="005A30A4" w:rsidRDefault="00DD0F1E" w:rsidP="00DD0F1E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 xml:space="preserve">Lesen: Der Raubritter </w:t>
            </w:r>
            <w:proofErr w:type="spellStart"/>
            <w:r w:rsidRPr="00DD0F1E">
              <w:rPr>
                <w:rFonts w:cstheme="minorHAnsi"/>
                <w:sz w:val="32"/>
                <w:szCs w:val="32"/>
              </w:rPr>
              <w:t>Ratzfatz</w:t>
            </w:r>
            <w:proofErr w:type="spellEnd"/>
            <w:r w:rsidR="005A30A4">
              <w:rPr>
                <w:rFonts w:cstheme="minorHAnsi"/>
                <w:sz w:val="32"/>
                <w:szCs w:val="32"/>
              </w:rPr>
              <w:t xml:space="preserve">                 </w:t>
            </w:r>
          </w:p>
          <w:p w:rsidR="00DD0F1E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</w:t>
            </w:r>
            <w:r w:rsidRPr="005A30A4">
              <w:rPr>
                <w:rFonts w:cstheme="minorHAnsi"/>
                <w:b/>
                <w:sz w:val="32"/>
                <w:szCs w:val="32"/>
                <w:u w:val="single"/>
              </w:rPr>
              <w:t>Pflicht</w:t>
            </w:r>
          </w:p>
        </w:tc>
        <w:tc>
          <w:tcPr>
            <w:tcW w:w="1842" w:type="dxa"/>
          </w:tcPr>
          <w:p w:rsidR="00DD0F1E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Deutsch/ Sach-unterricht</w:t>
            </w:r>
          </w:p>
        </w:tc>
        <w:tc>
          <w:tcPr>
            <w:tcW w:w="4836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Tägliches lautes Vorlesen, </w:t>
            </w:r>
            <w:r w:rsidR="005A30A4">
              <w:rPr>
                <w:rFonts w:cstheme="minorHAnsi"/>
                <w:sz w:val="32"/>
                <w:szCs w:val="32"/>
              </w:rPr>
              <w:t xml:space="preserve">                        jeweils 1 Kapitel mit Unterschrift </w:t>
            </w:r>
            <w:r>
              <w:rPr>
                <w:rFonts w:cstheme="minorHAnsi"/>
                <w:sz w:val="32"/>
                <w:szCs w:val="32"/>
              </w:rPr>
              <w:t>(Arbeitsplan folgt</w:t>
            </w:r>
            <w:r w:rsidR="00DA769B">
              <w:rPr>
                <w:rFonts w:cstheme="minorHAnsi"/>
                <w:sz w:val="32"/>
                <w:szCs w:val="32"/>
              </w:rPr>
              <w:t xml:space="preserve"> am 27.5.2020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657" w:type="dxa"/>
          </w:tcPr>
          <w:p w:rsidR="00DD0F1E" w:rsidRPr="00DD0F1E" w:rsidRDefault="00DD0F1E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B1EC6" w:rsidRPr="00DD0F1E" w:rsidTr="005A30A4">
        <w:tc>
          <w:tcPr>
            <w:tcW w:w="2802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 xml:space="preserve">Schriftliche </w:t>
            </w:r>
          </w:p>
          <w:p w:rsidR="009B1EC6" w:rsidRDefault="009B1EC6" w:rsidP="00DD0F1E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>Division</w:t>
            </w:r>
          </w:p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</w:t>
            </w:r>
            <w:r w:rsidRPr="005A30A4">
              <w:rPr>
                <w:rFonts w:cstheme="minorHAnsi"/>
                <w:b/>
                <w:sz w:val="32"/>
                <w:szCs w:val="32"/>
                <w:u w:val="single"/>
              </w:rPr>
              <w:t>Pflicht</w:t>
            </w:r>
          </w:p>
        </w:tc>
        <w:tc>
          <w:tcPr>
            <w:tcW w:w="1842" w:type="dxa"/>
          </w:tcPr>
          <w:p w:rsidR="00DA769B" w:rsidRDefault="00DA769B" w:rsidP="003241E4">
            <w:pPr>
              <w:rPr>
                <w:rFonts w:cstheme="minorHAnsi"/>
                <w:sz w:val="32"/>
                <w:szCs w:val="32"/>
              </w:rPr>
            </w:pPr>
          </w:p>
          <w:p w:rsidR="009B1EC6" w:rsidRPr="00DD0F1E" w:rsidRDefault="009B1EC6" w:rsidP="003241E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Mathematik</w:t>
            </w:r>
          </w:p>
        </w:tc>
        <w:tc>
          <w:tcPr>
            <w:tcW w:w="4836" w:type="dxa"/>
          </w:tcPr>
          <w:p w:rsidR="009B1EC6" w:rsidRDefault="009B1EC6" w:rsidP="000E3A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Erwerb und Anwendung der Rechenkonvention „schriftliche</w:t>
            </w:r>
          </w:p>
          <w:p w:rsidR="009B1EC6" w:rsidRDefault="009B1EC6" w:rsidP="000E3A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Division“ ohne Rest, mit Rest, </w:t>
            </w:r>
          </w:p>
          <w:p w:rsidR="009B1EC6" w:rsidRPr="00DD0F1E" w:rsidRDefault="009B1EC6" w:rsidP="000E3A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mit ein- und mehrstelligem Divisor</w:t>
            </w:r>
          </w:p>
        </w:tc>
        <w:tc>
          <w:tcPr>
            <w:tcW w:w="657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A769B" w:rsidRPr="00DD0F1E" w:rsidTr="005A30A4">
        <w:tc>
          <w:tcPr>
            <w:tcW w:w="2802" w:type="dxa"/>
          </w:tcPr>
          <w:p w:rsidR="00DA769B" w:rsidRDefault="00DA769B" w:rsidP="00DA769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Individuell: noch ausstehende Seiten im Arbeitsheft Welt der Zahl         </w:t>
            </w:r>
            <w:r w:rsidRPr="00DA769B">
              <w:rPr>
                <w:rFonts w:cstheme="minorHAnsi"/>
                <w:b/>
                <w:sz w:val="32"/>
                <w:szCs w:val="32"/>
                <w:u w:val="single"/>
              </w:rPr>
              <w:t>Pflicht</w:t>
            </w:r>
          </w:p>
        </w:tc>
        <w:tc>
          <w:tcPr>
            <w:tcW w:w="1842" w:type="dxa"/>
          </w:tcPr>
          <w:p w:rsidR="00DA769B" w:rsidRDefault="00DA769B" w:rsidP="00DD0F1E">
            <w:pPr>
              <w:rPr>
                <w:rFonts w:cstheme="minorHAnsi"/>
                <w:sz w:val="32"/>
                <w:szCs w:val="32"/>
              </w:rPr>
            </w:pPr>
          </w:p>
          <w:p w:rsidR="00DA769B" w:rsidRDefault="00DA769B" w:rsidP="00DD0F1E">
            <w:pPr>
              <w:rPr>
                <w:rFonts w:cstheme="minorHAnsi"/>
                <w:sz w:val="32"/>
                <w:szCs w:val="32"/>
              </w:rPr>
            </w:pPr>
            <w:r w:rsidRPr="00DA769B">
              <w:rPr>
                <w:rFonts w:cstheme="minorHAnsi"/>
                <w:sz w:val="32"/>
                <w:szCs w:val="32"/>
              </w:rPr>
              <w:t>Mathematik</w:t>
            </w:r>
          </w:p>
        </w:tc>
        <w:tc>
          <w:tcPr>
            <w:tcW w:w="4836" w:type="dxa"/>
          </w:tcPr>
          <w:p w:rsidR="00DA769B" w:rsidRDefault="00DA769B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Seiten: 35, 42 – 44</w:t>
            </w:r>
          </w:p>
          <w:p w:rsidR="00DA769B" w:rsidRDefault="00DA769B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46 – 48</w:t>
            </w:r>
          </w:p>
          <w:p w:rsidR="00DA769B" w:rsidRPr="00DA769B" w:rsidRDefault="00DA769B" w:rsidP="00DA769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50</w:t>
            </w:r>
            <w:r w:rsidRPr="00DA769B">
              <w:rPr>
                <w:rFonts w:cstheme="minorHAnsi"/>
                <w:sz w:val="32"/>
                <w:szCs w:val="32"/>
              </w:rPr>
              <w:t xml:space="preserve"> – </w:t>
            </w:r>
            <w:r>
              <w:rPr>
                <w:rFonts w:cstheme="minorHAnsi"/>
                <w:sz w:val="32"/>
                <w:szCs w:val="32"/>
              </w:rPr>
              <w:t>53</w:t>
            </w:r>
          </w:p>
          <w:p w:rsidR="00DA769B" w:rsidRDefault="00DA769B" w:rsidP="005A30A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57" w:type="dxa"/>
          </w:tcPr>
          <w:p w:rsidR="00DA769B" w:rsidRPr="00DD0F1E" w:rsidRDefault="00DA769B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A30A4" w:rsidRPr="00DD0F1E" w:rsidTr="005A30A4">
        <w:tc>
          <w:tcPr>
            <w:tcW w:w="2802" w:type="dxa"/>
          </w:tcPr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Rechtschreibhefter</w:t>
            </w:r>
          </w:p>
        </w:tc>
        <w:tc>
          <w:tcPr>
            <w:tcW w:w="1842" w:type="dxa"/>
          </w:tcPr>
          <w:p w:rsidR="005A30A4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Deutsch</w:t>
            </w:r>
            <w:r w:rsidR="00DA769B">
              <w:rPr>
                <w:rFonts w:cstheme="minorHAnsi"/>
                <w:sz w:val="32"/>
                <w:szCs w:val="32"/>
              </w:rPr>
              <w:t>,</w:t>
            </w:r>
          </w:p>
          <w:p w:rsidR="005A30A4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Recht-schreiben</w:t>
            </w:r>
          </w:p>
        </w:tc>
        <w:tc>
          <w:tcPr>
            <w:tcW w:w="4836" w:type="dxa"/>
          </w:tcPr>
          <w:p w:rsidR="005A30A4" w:rsidRPr="00DD0F1E" w:rsidRDefault="005A30A4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Weiterarbeit                         (unterschiedliche Lernstände)</w:t>
            </w:r>
          </w:p>
        </w:tc>
        <w:tc>
          <w:tcPr>
            <w:tcW w:w="657" w:type="dxa"/>
          </w:tcPr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A30A4" w:rsidRPr="00DD0F1E" w:rsidTr="005A30A4">
        <w:tc>
          <w:tcPr>
            <w:tcW w:w="2802" w:type="dxa"/>
          </w:tcPr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Objekt</w:t>
            </w:r>
          </w:p>
        </w:tc>
        <w:tc>
          <w:tcPr>
            <w:tcW w:w="1842" w:type="dxa"/>
          </w:tcPr>
          <w:p w:rsidR="005A30A4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Deutsch</w:t>
            </w:r>
            <w:r w:rsidR="00DA769B">
              <w:rPr>
                <w:rFonts w:cstheme="minorHAnsi"/>
                <w:sz w:val="32"/>
                <w:szCs w:val="32"/>
              </w:rPr>
              <w:t>,</w:t>
            </w:r>
          </w:p>
          <w:p w:rsidR="005A30A4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Grammatik</w:t>
            </w:r>
          </w:p>
        </w:tc>
        <w:tc>
          <w:tcPr>
            <w:tcW w:w="4836" w:type="dxa"/>
          </w:tcPr>
          <w:p w:rsidR="005A30A4" w:rsidRDefault="005A30A4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Weiterarbeit (S. 18 und folgende)</w:t>
            </w:r>
          </w:p>
          <w:p w:rsidR="005A30A4" w:rsidRPr="00DD0F1E" w:rsidRDefault="005A30A4" w:rsidP="00DA769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eröffnet </w:t>
            </w:r>
          </w:p>
        </w:tc>
        <w:tc>
          <w:tcPr>
            <w:tcW w:w="657" w:type="dxa"/>
          </w:tcPr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A30A4" w:rsidRPr="00DD0F1E" w:rsidTr="005A30A4">
        <w:tc>
          <w:tcPr>
            <w:tcW w:w="2802" w:type="dxa"/>
          </w:tcPr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Experimente</w:t>
            </w:r>
          </w:p>
        </w:tc>
        <w:tc>
          <w:tcPr>
            <w:tcW w:w="1842" w:type="dxa"/>
          </w:tcPr>
          <w:p w:rsidR="005A30A4" w:rsidRDefault="005A30A4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Sach-unterricht / MINT-Bereich</w:t>
            </w:r>
          </w:p>
        </w:tc>
        <w:tc>
          <w:tcPr>
            <w:tcW w:w="4836" w:type="dxa"/>
          </w:tcPr>
          <w:p w:rsidR="005A30A4" w:rsidRDefault="005A30A4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Wähle 2 Experimente,</w:t>
            </w:r>
          </w:p>
          <w:p w:rsidR="005A30A4" w:rsidRDefault="005A30A4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führe sie durch</w:t>
            </w:r>
          </w:p>
          <w:p w:rsidR="005A30A4" w:rsidRPr="00DD0F1E" w:rsidRDefault="005A30A4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und protokolliere sie.</w:t>
            </w:r>
          </w:p>
        </w:tc>
        <w:tc>
          <w:tcPr>
            <w:tcW w:w="657" w:type="dxa"/>
          </w:tcPr>
          <w:p w:rsidR="005A30A4" w:rsidRPr="00DD0F1E" w:rsidRDefault="005A30A4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B1EC6" w:rsidRPr="00DD0F1E" w:rsidTr="005A30A4">
        <w:tc>
          <w:tcPr>
            <w:tcW w:w="2802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>Differenzierungs</w:t>
            </w:r>
            <w:r>
              <w:rPr>
                <w:rFonts w:cstheme="minorHAnsi"/>
                <w:sz w:val="32"/>
                <w:szCs w:val="32"/>
              </w:rPr>
              <w:t>-</w:t>
            </w:r>
            <w:r w:rsidRPr="00DD0F1E">
              <w:rPr>
                <w:rFonts w:cstheme="minorHAnsi"/>
                <w:sz w:val="32"/>
                <w:szCs w:val="32"/>
              </w:rPr>
              <w:t>material</w:t>
            </w:r>
          </w:p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2" w:type="dxa"/>
          </w:tcPr>
          <w:p w:rsidR="009B1EC6" w:rsidRDefault="009B1EC6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Mathematik</w:t>
            </w:r>
          </w:p>
          <w:p w:rsidR="005A30A4" w:rsidRDefault="005A30A4" w:rsidP="00DD0F1E">
            <w:pPr>
              <w:rPr>
                <w:rFonts w:cstheme="minorHAnsi"/>
                <w:sz w:val="32"/>
                <w:szCs w:val="32"/>
              </w:rPr>
            </w:pPr>
          </w:p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Deutsch</w:t>
            </w:r>
          </w:p>
        </w:tc>
        <w:tc>
          <w:tcPr>
            <w:tcW w:w="4836" w:type="dxa"/>
          </w:tcPr>
          <w:p w:rsidR="005A30A4" w:rsidRDefault="005A30A4" w:rsidP="005A30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</w:t>
            </w:r>
            <w:r w:rsidRPr="00DD0F1E">
              <w:rPr>
                <w:rFonts w:cstheme="minorHAnsi"/>
                <w:sz w:val="32"/>
                <w:szCs w:val="32"/>
              </w:rPr>
              <w:t>ür einige Kinder</w:t>
            </w:r>
            <w:r>
              <w:rPr>
                <w:rFonts w:cstheme="minorHAnsi"/>
                <w:sz w:val="32"/>
                <w:szCs w:val="32"/>
              </w:rPr>
              <w:t xml:space="preserve">,                                                 </w:t>
            </w:r>
            <w:r w:rsidRPr="00DD0F1E">
              <w:rPr>
                <w:rFonts w:cstheme="minorHAnsi"/>
                <w:sz w:val="32"/>
                <w:szCs w:val="32"/>
              </w:rPr>
              <w:t xml:space="preserve">auf Anfrage </w:t>
            </w:r>
            <w:r>
              <w:rPr>
                <w:rFonts w:cstheme="minorHAnsi"/>
                <w:sz w:val="32"/>
                <w:szCs w:val="32"/>
              </w:rPr>
              <w:t xml:space="preserve">gerne  </w:t>
            </w:r>
          </w:p>
          <w:p w:rsidR="005A30A4" w:rsidRPr="00DD0F1E" w:rsidRDefault="005A30A4" w:rsidP="005A30A4">
            <w:pPr>
              <w:rPr>
                <w:rFonts w:cstheme="minorHAnsi"/>
                <w:sz w:val="32"/>
                <w:szCs w:val="32"/>
              </w:rPr>
            </w:pPr>
            <w:r w:rsidRPr="00DD0F1E">
              <w:rPr>
                <w:rFonts w:cstheme="minorHAnsi"/>
                <w:sz w:val="32"/>
                <w:szCs w:val="32"/>
              </w:rPr>
              <w:t>für weitere Kinder</w:t>
            </w:r>
          </w:p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57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B1EC6" w:rsidRPr="00DD0F1E" w:rsidTr="005A30A4">
        <w:tc>
          <w:tcPr>
            <w:tcW w:w="2802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2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36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57" w:type="dxa"/>
          </w:tcPr>
          <w:p w:rsidR="009B1EC6" w:rsidRPr="00DD0F1E" w:rsidRDefault="009B1EC6" w:rsidP="00DD0F1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DD0F1E" w:rsidRPr="00DD0F1E" w:rsidRDefault="00DD0F1E" w:rsidP="00DD0F1E">
      <w:pPr>
        <w:rPr>
          <w:sz w:val="28"/>
          <w:szCs w:val="28"/>
        </w:rPr>
      </w:pPr>
    </w:p>
    <w:sectPr w:rsidR="00DD0F1E" w:rsidRPr="00DD0F1E" w:rsidSect="00DD0F1E">
      <w:pgSz w:w="11906" w:h="16838"/>
      <w:pgMar w:top="397" w:right="567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6A"/>
    <w:multiLevelType w:val="hybridMultilevel"/>
    <w:tmpl w:val="32042712"/>
    <w:lvl w:ilvl="0" w:tplc="C9007D9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E"/>
    <w:rsid w:val="00054D40"/>
    <w:rsid w:val="001E6374"/>
    <w:rsid w:val="00517C15"/>
    <w:rsid w:val="005515A1"/>
    <w:rsid w:val="005A30A4"/>
    <w:rsid w:val="00611A1C"/>
    <w:rsid w:val="00816AA9"/>
    <w:rsid w:val="009754AE"/>
    <w:rsid w:val="009B1EC6"/>
    <w:rsid w:val="00C67F64"/>
    <w:rsid w:val="00DA769B"/>
    <w:rsid w:val="00DB1048"/>
    <w:rsid w:val="00DD0F1E"/>
    <w:rsid w:val="00D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6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Sluiter</dc:creator>
  <cp:lastModifiedBy>Sluiter</cp:lastModifiedBy>
  <cp:revision>10</cp:revision>
  <cp:lastPrinted>2020-05-11T16:20:00Z</cp:lastPrinted>
  <dcterms:created xsi:type="dcterms:W3CDTF">2020-05-11T08:57:00Z</dcterms:created>
  <dcterms:modified xsi:type="dcterms:W3CDTF">2020-05-11T16:35:00Z</dcterms:modified>
</cp:coreProperties>
</file>