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0E9C" w14:textId="7888B39C" w:rsidR="00580AF0" w:rsidRDefault="00580AF0" w:rsidP="00580AF0">
      <w:pPr>
        <w:rPr>
          <w:b/>
          <w:sz w:val="24"/>
          <w:szCs w:val="24"/>
          <w:u w:val="single"/>
        </w:rPr>
      </w:pPr>
      <w:r>
        <w:rPr>
          <w:b/>
          <w:sz w:val="24"/>
          <w:szCs w:val="24"/>
          <w:u w:val="single"/>
        </w:rPr>
        <w:t>Neue Arbeitspläne 2b Deutsch, Mathe, Sachunterricht, Englisch</w:t>
      </w:r>
    </w:p>
    <w:p w14:paraId="56B19CDF" w14:textId="68963487" w:rsidR="00580AF0" w:rsidRDefault="00580AF0" w:rsidP="00580AF0">
      <w:pPr>
        <w:rPr>
          <w:sz w:val="24"/>
          <w:szCs w:val="24"/>
        </w:rPr>
      </w:pPr>
      <w:r>
        <w:rPr>
          <w:b/>
          <w:sz w:val="24"/>
          <w:szCs w:val="24"/>
          <w:u w:val="single"/>
        </w:rPr>
        <w:t>Arbeitsplan für Deutsch 20.4 – 4.05.20</w:t>
      </w:r>
    </w:p>
    <w:p w14:paraId="76DC06CD" w14:textId="77777777" w:rsidR="00580AF0" w:rsidRDefault="00580AF0" w:rsidP="00580AF0">
      <w:pPr>
        <w:rPr>
          <w:sz w:val="24"/>
          <w:szCs w:val="24"/>
        </w:rPr>
      </w:pPr>
      <w:r>
        <w:rPr>
          <w:sz w:val="24"/>
          <w:szCs w:val="24"/>
          <w:u w:val="single"/>
        </w:rPr>
        <w:t xml:space="preserve">Zebra Arbeitsheft: </w:t>
      </w:r>
      <w:r>
        <w:rPr>
          <w:sz w:val="24"/>
          <w:szCs w:val="24"/>
        </w:rPr>
        <w:t>S. 87 – 95</w:t>
      </w:r>
    </w:p>
    <w:p w14:paraId="71FDE6F9" w14:textId="77777777" w:rsidR="00580AF0" w:rsidRDefault="00580AF0" w:rsidP="00580AF0">
      <w:pPr>
        <w:rPr>
          <w:sz w:val="24"/>
          <w:szCs w:val="24"/>
        </w:rPr>
      </w:pPr>
      <w:r>
        <w:rPr>
          <w:sz w:val="24"/>
          <w:szCs w:val="24"/>
          <w:u w:val="single"/>
        </w:rPr>
        <w:t xml:space="preserve">Lesen / Schreiben: </w:t>
      </w:r>
    </w:p>
    <w:p w14:paraId="3492CC14" w14:textId="77777777" w:rsidR="00580AF0" w:rsidRDefault="00580AF0" w:rsidP="00580AF0">
      <w:pPr>
        <w:pStyle w:val="Listenabsatz"/>
        <w:numPr>
          <w:ilvl w:val="0"/>
          <w:numId w:val="1"/>
        </w:numPr>
        <w:rPr>
          <w:sz w:val="24"/>
          <w:szCs w:val="24"/>
        </w:rPr>
      </w:pPr>
      <w:r>
        <w:rPr>
          <w:sz w:val="24"/>
          <w:szCs w:val="24"/>
        </w:rPr>
        <w:t xml:space="preserve">Lesen von selbstgewählten Büchern und Arbeit mit dem Antolin Programm. </w:t>
      </w:r>
    </w:p>
    <w:p w14:paraId="7EABEB36" w14:textId="77777777" w:rsidR="00580AF0" w:rsidRDefault="00580AF0" w:rsidP="00580AF0">
      <w:pPr>
        <w:pStyle w:val="Listenabsatz"/>
        <w:rPr>
          <w:sz w:val="24"/>
          <w:szCs w:val="24"/>
        </w:rPr>
      </w:pPr>
      <w:r>
        <w:rPr>
          <w:sz w:val="24"/>
          <w:szCs w:val="24"/>
        </w:rPr>
        <w:t xml:space="preserve">Ich freue mich sehr, dass viele Kinder bisher so fleißig mit dem Programm arbeiten und Punkte sammeln, aber auch mit mir über die Antolin – Postbox schriftlich kommunizieren! So erfahre ich einerseits viel darüber, was sie unternehmen und was sie bewegt, andererseits kann ich sie aber auch an meinen Erlebnissen und Erfahrungen teilhaben lassen. Entsprechend freue ich mich über alle Zusendungen! </w:t>
      </w:r>
    </w:p>
    <w:p w14:paraId="246B6F8E" w14:textId="77777777" w:rsidR="00580AF0" w:rsidRDefault="00580AF0" w:rsidP="00580AF0">
      <w:pPr>
        <w:pStyle w:val="Listenabsatz"/>
        <w:numPr>
          <w:ilvl w:val="0"/>
          <w:numId w:val="1"/>
        </w:numPr>
        <w:rPr>
          <w:sz w:val="24"/>
          <w:szCs w:val="24"/>
        </w:rPr>
      </w:pPr>
      <w:r>
        <w:rPr>
          <w:sz w:val="24"/>
          <w:szCs w:val="24"/>
        </w:rPr>
        <w:t xml:space="preserve">Die </w:t>
      </w:r>
      <w:proofErr w:type="spellStart"/>
      <w:r>
        <w:rPr>
          <w:sz w:val="24"/>
          <w:szCs w:val="24"/>
        </w:rPr>
        <w:t>Lies</w:t>
      </w:r>
      <w:proofErr w:type="spellEnd"/>
      <w:r>
        <w:rPr>
          <w:sz w:val="24"/>
          <w:szCs w:val="24"/>
        </w:rPr>
        <w:t xml:space="preserve"> mal – Hefte können weitergeführt werden. </w:t>
      </w:r>
    </w:p>
    <w:p w14:paraId="48A354A8" w14:textId="77777777" w:rsidR="00580AF0" w:rsidRDefault="00580AF0" w:rsidP="00580AF0">
      <w:pPr>
        <w:pStyle w:val="Listenabsatz"/>
        <w:numPr>
          <w:ilvl w:val="0"/>
          <w:numId w:val="1"/>
        </w:numPr>
        <w:rPr>
          <w:sz w:val="24"/>
          <w:szCs w:val="24"/>
        </w:rPr>
      </w:pPr>
      <w:r>
        <w:rPr>
          <w:sz w:val="24"/>
          <w:szCs w:val="24"/>
        </w:rPr>
        <w:t>Eine Ganzschrift mit dem Titel: „King Kong, das Geheimschwein</w:t>
      </w:r>
      <w:proofErr w:type="gramStart"/>
      <w:r>
        <w:rPr>
          <w:sz w:val="24"/>
          <w:szCs w:val="24"/>
        </w:rPr>
        <w:t>“,  die</w:t>
      </w:r>
      <w:proofErr w:type="gramEnd"/>
      <w:r>
        <w:rPr>
          <w:sz w:val="24"/>
          <w:szCs w:val="24"/>
        </w:rPr>
        <w:t xml:space="preserve"> bitte jedes Kind in der nächsten Zeit lesen möchte, sowie ein Heft mit Arbeitsblättern dazu mit Fragen zur Sinnerfassung werden die Kinder in Kürze erhalten.</w:t>
      </w:r>
      <w:r w:rsidRPr="00293C94">
        <w:rPr>
          <w:sz w:val="24"/>
          <w:szCs w:val="24"/>
        </w:rPr>
        <w:t xml:space="preserve"> </w:t>
      </w:r>
      <w:r>
        <w:rPr>
          <w:sz w:val="24"/>
          <w:szCs w:val="24"/>
        </w:rPr>
        <w:t xml:space="preserve">Dieses Buch kann ebenfalls mit dem Antolin – Programm bearbeitet werden. </w:t>
      </w:r>
    </w:p>
    <w:p w14:paraId="3CF3821B" w14:textId="77777777" w:rsidR="00580AF0" w:rsidRDefault="00580AF0" w:rsidP="00580AF0">
      <w:pPr>
        <w:ind w:left="360"/>
        <w:rPr>
          <w:sz w:val="24"/>
          <w:szCs w:val="24"/>
        </w:rPr>
      </w:pPr>
    </w:p>
    <w:p w14:paraId="64D30DD0" w14:textId="77777777" w:rsidR="00580AF0" w:rsidRDefault="00580AF0" w:rsidP="00580AF0">
      <w:pPr>
        <w:ind w:left="360"/>
        <w:rPr>
          <w:b/>
          <w:sz w:val="24"/>
          <w:szCs w:val="24"/>
          <w:u w:val="single"/>
        </w:rPr>
      </w:pPr>
      <w:r>
        <w:rPr>
          <w:b/>
          <w:sz w:val="24"/>
          <w:szCs w:val="24"/>
          <w:u w:val="single"/>
        </w:rPr>
        <w:t>Arbeitsplan für Mathe 20.4 – 4.05.20</w:t>
      </w:r>
    </w:p>
    <w:p w14:paraId="0FC5D3C2" w14:textId="77777777" w:rsidR="00580AF0" w:rsidRDefault="00580AF0" w:rsidP="00580AF0">
      <w:pPr>
        <w:ind w:left="360"/>
        <w:rPr>
          <w:sz w:val="24"/>
          <w:szCs w:val="24"/>
        </w:rPr>
      </w:pPr>
      <w:r>
        <w:rPr>
          <w:sz w:val="24"/>
          <w:szCs w:val="24"/>
        </w:rPr>
        <w:t xml:space="preserve">Weiterarbeit mit dem Einmaleins: </w:t>
      </w:r>
    </w:p>
    <w:p w14:paraId="3359823C" w14:textId="77777777" w:rsidR="00580AF0" w:rsidRDefault="00580AF0" w:rsidP="00580AF0">
      <w:pPr>
        <w:pStyle w:val="Listenabsatz"/>
        <w:numPr>
          <w:ilvl w:val="0"/>
          <w:numId w:val="2"/>
        </w:numPr>
        <w:rPr>
          <w:sz w:val="24"/>
          <w:szCs w:val="24"/>
        </w:rPr>
      </w:pPr>
      <w:r>
        <w:rPr>
          <w:sz w:val="24"/>
          <w:szCs w:val="24"/>
        </w:rPr>
        <w:t xml:space="preserve">Anhand der Arbeitsblätter in Anhang (KV 39,40,59,60,61,62,63,64,65) </w:t>
      </w:r>
    </w:p>
    <w:p w14:paraId="0BE5F996" w14:textId="77777777" w:rsidR="00580AF0" w:rsidRDefault="00580AF0" w:rsidP="00580AF0">
      <w:pPr>
        <w:pStyle w:val="Listenabsatz"/>
        <w:rPr>
          <w:sz w:val="24"/>
          <w:szCs w:val="24"/>
        </w:rPr>
      </w:pPr>
      <w:r>
        <w:rPr>
          <w:sz w:val="24"/>
          <w:szCs w:val="24"/>
        </w:rPr>
        <w:t xml:space="preserve">Eltern, die keine Möglichkeit haben, die Arbeitsblätter auszudrucken, bekommen die Blätter, wie gehabt, per Post. </w:t>
      </w:r>
    </w:p>
    <w:p w14:paraId="10A4B567" w14:textId="77777777" w:rsidR="00580AF0" w:rsidRDefault="00580AF0" w:rsidP="00580AF0">
      <w:pPr>
        <w:pStyle w:val="Listenabsatz"/>
        <w:numPr>
          <w:ilvl w:val="0"/>
          <w:numId w:val="2"/>
        </w:numPr>
        <w:rPr>
          <w:sz w:val="24"/>
          <w:szCs w:val="24"/>
        </w:rPr>
      </w:pPr>
      <w:r>
        <w:rPr>
          <w:sz w:val="24"/>
          <w:szCs w:val="24"/>
        </w:rPr>
        <w:t>Mathe Arbeitsheft „Welt der Zahl“ S. 34</w:t>
      </w:r>
    </w:p>
    <w:p w14:paraId="19CFF5F4" w14:textId="77777777" w:rsidR="00580AF0" w:rsidRDefault="00580AF0" w:rsidP="00580AF0">
      <w:pPr>
        <w:ind w:left="360"/>
        <w:rPr>
          <w:b/>
          <w:sz w:val="24"/>
          <w:szCs w:val="24"/>
          <w:u w:val="single"/>
        </w:rPr>
      </w:pPr>
      <w:r>
        <w:rPr>
          <w:b/>
          <w:sz w:val="24"/>
          <w:szCs w:val="24"/>
          <w:u w:val="single"/>
        </w:rPr>
        <w:t>Arbeitsplan für Sachunterricht 20.4 – 4.05.20</w:t>
      </w:r>
    </w:p>
    <w:p w14:paraId="5A1B5AB2" w14:textId="77777777" w:rsidR="00580AF0" w:rsidRDefault="00580AF0" w:rsidP="00580AF0">
      <w:pPr>
        <w:ind w:left="360"/>
        <w:rPr>
          <w:sz w:val="24"/>
          <w:szCs w:val="24"/>
        </w:rPr>
      </w:pPr>
      <w:r>
        <w:rPr>
          <w:sz w:val="24"/>
          <w:szCs w:val="24"/>
        </w:rPr>
        <w:t>Arbeit im „Teamgeister Heft“: S. 41 – 44</w:t>
      </w:r>
    </w:p>
    <w:p w14:paraId="66733C53" w14:textId="77777777" w:rsidR="00580AF0" w:rsidRDefault="00580AF0" w:rsidP="00580AF0">
      <w:pPr>
        <w:ind w:left="360"/>
        <w:rPr>
          <w:sz w:val="24"/>
          <w:szCs w:val="24"/>
        </w:rPr>
      </w:pPr>
      <w:r>
        <w:rPr>
          <w:sz w:val="24"/>
          <w:szCs w:val="24"/>
        </w:rPr>
        <w:t>Einzelne Kinder haben ihre Hefte noch in der Klasse. Diese können Sie abholen (siehe Info im folgenden Abschnitt)</w:t>
      </w:r>
    </w:p>
    <w:p w14:paraId="6DDE17F0" w14:textId="77777777" w:rsidR="00580AF0" w:rsidRDefault="00580AF0" w:rsidP="00580AF0">
      <w:pPr>
        <w:ind w:left="360"/>
        <w:rPr>
          <w:sz w:val="24"/>
          <w:szCs w:val="24"/>
        </w:rPr>
      </w:pPr>
    </w:p>
    <w:p w14:paraId="7C493F94" w14:textId="77777777" w:rsidR="00580AF0" w:rsidRPr="00DD249A" w:rsidRDefault="00580AF0" w:rsidP="00580AF0">
      <w:pPr>
        <w:ind w:left="360"/>
        <w:rPr>
          <w:b/>
          <w:sz w:val="24"/>
          <w:szCs w:val="24"/>
          <w:u w:val="single"/>
        </w:rPr>
      </w:pPr>
      <w:r>
        <w:rPr>
          <w:b/>
          <w:sz w:val="24"/>
          <w:szCs w:val="24"/>
          <w:u w:val="single"/>
        </w:rPr>
        <w:t>Material für Zusatzaufgaben (nach Erledigung der o.g. Aufgaben bzw. bei Interesse</w:t>
      </w:r>
    </w:p>
    <w:p w14:paraId="21191877" w14:textId="77777777" w:rsidR="00580AF0" w:rsidRDefault="00580AF0" w:rsidP="00580AF0">
      <w:pPr>
        <w:pStyle w:val="Listenabsatz"/>
        <w:numPr>
          <w:ilvl w:val="0"/>
          <w:numId w:val="2"/>
        </w:numPr>
        <w:rPr>
          <w:sz w:val="24"/>
          <w:szCs w:val="24"/>
        </w:rPr>
      </w:pPr>
      <w:r w:rsidRPr="00DD249A">
        <w:rPr>
          <w:sz w:val="24"/>
          <w:szCs w:val="24"/>
        </w:rPr>
        <w:t xml:space="preserve">Die Arbeit mit der Anton App </w:t>
      </w:r>
    </w:p>
    <w:p w14:paraId="5ACC3EE8" w14:textId="77777777" w:rsidR="00580AF0" w:rsidRDefault="00580AF0" w:rsidP="00580AF0">
      <w:pPr>
        <w:pStyle w:val="Listenabsatz"/>
        <w:numPr>
          <w:ilvl w:val="0"/>
          <w:numId w:val="2"/>
        </w:numPr>
        <w:rPr>
          <w:sz w:val="24"/>
          <w:szCs w:val="24"/>
        </w:rPr>
      </w:pPr>
      <w:r w:rsidRPr="00DD249A">
        <w:rPr>
          <w:sz w:val="24"/>
          <w:szCs w:val="24"/>
        </w:rPr>
        <w:t xml:space="preserve">Rechenjogging </w:t>
      </w:r>
      <w:r>
        <w:rPr>
          <w:sz w:val="24"/>
          <w:szCs w:val="24"/>
        </w:rPr>
        <w:t>3 „</w:t>
      </w:r>
      <w:r w:rsidRPr="00DD249A">
        <w:rPr>
          <w:sz w:val="24"/>
          <w:szCs w:val="24"/>
        </w:rPr>
        <w:t>Einmaleins</w:t>
      </w:r>
      <w:r>
        <w:rPr>
          <w:sz w:val="24"/>
          <w:szCs w:val="24"/>
        </w:rPr>
        <w:t>“</w:t>
      </w:r>
      <w:r w:rsidRPr="00DD249A">
        <w:rPr>
          <w:sz w:val="24"/>
          <w:szCs w:val="24"/>
        </w:rPr>
        <w:t xml:space="preserve"> </w:t>
      </w:r>
    </w:p>
    <w:p w14:paraId="04A1DF5B" w14:textId="72840B21" w:rsidR="00643A1D" w:rsidRDefault="00643A1D"/>
    <w:sectPr w:rsidR="00643A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B2E"/>
    <w:multiLevelType w:val="hybridMultilevel"/>
    <w:tmpl w:val="5EFAF34E"/>
    <w:lvl w:ilvl="0" w:tplc="F9E6B2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4813980"/>
    <w:multiLevelType w:val="hybridMultilevel"/>
    <w:tmpl w:val="78C21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1D"/>
    <w:rsid w:val="001A6464"/>
    <w:rsid w:val="00580AF0"/>
    <w:rsid w:val="00643A1D"/>
    <w:rsid w:val="00ED350D"/>
    <w:rsid w:val="00ED7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81B"/>
  <w15:chartTrackingRefBased/>
  <w15:docId w15:val="{3723D92D-69E7-4655-BE69-16D54CA5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A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 -</dc:creator>
  <cp:keywords/>
  <dc:description/>
  <cp:lastModifiedBy>Ruman -</cp:lastModifiedBy>
  <cp:revision>1</cp:revision>
  <dcterms:created xsi:type="dcterms:W3CDTF">2020-04-21T11:19:00Z</dcterms:created>
  <dcterms:modified xsi:type="dcterms:W3CDTF">2020-04-21T11:52:00Z</dcterms:modified>
</cp:coreProperties>
</file>